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0E" w:rsidRPr="00491922" w:rsidRDefault="00D82E07" w:rsidP="00D82E07">
      <w:pPr>
        <w:spacing w:after="0"/>
        <w:rPr>
          <w:sz w:val="24"/>
          <w:szCs w:val="24"/>
        </w:rPr>
      </w:pPr>
      <w:r w:rsidRPr="00491922">
        <w:rPr>
          <w:sz w:val="24"/>
          <w:szCs w:val="24"/>
        </w:rPr>
        <w:t>The regular meeting of the Athens Town Board was called to order by Supervisor Robert F. Butler, Jr. on May 1</w:t>
      </w:r>
      <w:r w:rsidR="004B670E" w:rsidRPr="00491922">
        <w:rPr>
          <w:sz w:val="24"/>
          <w:szCs w:val="24"/>
        </w:rPr>
        <w:t xml:space="preserve">, 2017, at 7:00 p.m. with the Pledge of Allegiance to the Flag.  </w:t>
      </w:r>
    </w:p>
    <w:p w:rsidR="004B670E" w:rsidRPr="00491922" w:rsidRDefault="004B670E" w:rsidP="00D82E07">
      <w:pPr>
        <w:spacing w:after="0"/>
        <w:rPr>
          <w:sz w:val="24"/>
          <w:szCs w:val="24"/>
        </w:rPr>
      </w:pPr>
    </w:p>
    <w:p w:rsidR="004B670E" w:rsidRPr="00491922" w:rsidRDefault="004B670E" w:rsidP="00D82E07">
      <w:pPr>
        <w:spacing w:after="0"/>
        <w:rPr>
          <w:sz w:val="24"/>
          <w:szCs w:val="24"/>
        </w:rPr>
      </w:pPr>
      <w:r w:rsidRPr="00491922">
        <w:rPr>
          <w:sz w:val="24"/>
          <w:szCs w:val="24"/>
        </w:rPr>
        <w:t xml:space="preserve">The following people were present: Supervisor Butler; Councilwoman Mary H. Brandow; Councilman Anthony Paluch; Highway Superintendent </w:t>
      </w:r>
      <w:r w:rsidR="00E65F94" w:rsidRPr="00491922">
        <w:rPr>
          <w:sz w:val="24"/>
          <w:szCs w:val="24"/>
        </w:rPr>
        <w:t xml:space="preserve">John J. Farrell and Town Clerk Linda M. Stacey.  (Councilman Michael </w:t>
      </w:r>
      <w:bookmarkStart w:id="0" w:name="_GoBack"/>
      <w:r w:rsidR="00E65F94" w:rsidRPr="00491922">
        <w:rPr>
          <w:sz w:val="24"/>
          <w:szCs w:val="24"/>
        </w:rPr>
        <w:t>Ragaini and Councilman Richard M. Surrano, Jr. were absent.)</w:t>
      </w:r>
    </w:p>
    <w:p w:rsidR="00E65F94" w:rsidRPr="00491922" w:rsidRDefault="00E65F94" w:rsidP="00D82E07">
      <w:pPr>
        <w:spacing w:after="0"/>
        <w:rPr>
          <w:sz w:val="24"/>
          <w:szCs w:val="24"/>
        </w:rPr>
      </w:pPr>
    </w:p>
    <w:p w:rsidR="00E65F94" w:rsidRPr="00491922" w:rsidRDefault="00E65F94" w:rsidP="00D82E07">
      <w:pPr>
        <w:spacing w:after="0"/>
        <w:rPr>
          <w:sz w:val="24"/>
          <w:szCs w:val="24"/>
        </w:rPr>
      </w:pPr>
      <w:r w:rsidRPr="00491922">
        <w:rPr>
          <w:sz w:val="24"/>
          <w:szCs w:val="24"/>
        </w:rPr>
        <w:t xml:space="preserve">These people were also present: </w:t>
      </w:r>
      <w:bookmarkEnd w:id="0"/>
      <w:r w:rsidRPr="00491922">
        <w:rPr>
          <w:sz w:val="24"/>
          <w:szCs w:val="24"/>
        </w:rPr>
        <w:t xml:space="preserve">Attorney Virginia Benedict; Bookkeeper/ Budget Officer Michael Strenka; Assessor Carol McBride; Acting Code Enforcement Officer Albert Gasparini; Mike Veeder; Barbara Trembacz and  Fran McCusker. </w:t>
      </w:r>
    </w:p>
    <w:p w:rsidR="00E65F94" w:rsidRPr="00491922" w:rsidRDefault="00E65F94" w:rsidP="00D82E07">
      <w:pPr>
        <w:spacing w:after="0"/>
        <w:rPr>
          <w:sz w:val="24"/>
          <w:szCs w:val="24"/>
        </w:rPr>
      </w:pPr>
    </w:p>
    <w:p w:rsidR="00260474" w:rsidRPr="00491922" w:rsidRDefault="00E65F94" w:rsidP="00D82E07">
      <w:pPr>
        <w:spacing w:after="0"/>
        <w:rPr>
          <w:sz w:val="24"/>
          <w:szCs w:val="24"/>
        </w:rPr>
      </w:pPr>
      <w:r w:rsidRPr="00491922">
        <w:rPr>
          <w:sz w:val="24"/>
          <w:szCs w:val="24"/>
        </w:rPr>
        <w:t xml:space="preserve">The following bill were audited by the Board and ordered paid.  </w:t>
      </w:r>
    </w:p>
    <w:p w:rsidR="009F5294" w:rsidRPr="00491922" w:rsidRDefault="00260474" w:rsidP="00D82E07">
      <w:pPr>
        <w:spacing w:after="0"/>
        <w:rPr>
          <w:sz w:val="24"/>
          <w:szCs w:val="24"/>
        </w:rPr>
      </w:pPr>
      <w:r w:rsidRPr="00491922">
        <w:rPr>
          <w:sz w:val="24"/>
          <w:szCs w:val="24"/>
        </w:rPr>
        <w:t>General Abstract #8, vouchers</w:t>
      </w:r>
      <w:r w:rsidR="00DF0A2F" w:rsidRPr="00491922">
        <w:rPr>
          <w:sz w:val="24"/>
          <w:szCs w:val="24"/>
        </w:rPr>
        <w:t xml:space="preserve"> #</w:t>
      </w:r>
      <w:r w:rsidR="009F5294" w:rsidRPr="00491922">
        <w:rPr>
          <w:sz w:val="24"/>
          <w:szCs w:val="24"/>
        </w:rPr>
        <w:t>277 through #296 inclusive for $</w:t>
      </w:r>
      <w:r w:rsidR="009F5294" w:rsidRPr="00491922">
        <w:rPr>
          <w:sz w:val="24"/>
          <w:szCs w:val="24"/>
          <w:u w:val="single"/>
        </w:rPr>
        <w:t>44,921.91</w:t>
      </w:r>
      <w:r w:rsidR="009F5294" w:rsidRPr="00491922">
        <w:rPr>
          <w:sz w:val="24"/>
          <w:szCs w:val="24"/>
        </w:rPr>
        <w:t>.</w:t>
      </w:r>
    </w:p>
    <w:p w:rsidR="009F5294" w:rsidRPr="00491922" w:rsidRDefault="009F5294" w:rsidP="00D82E07">
      <w:pPr>
        <w:spacing w:after="0"/>
        <w:rPr>
          <w:sz w:val="24"/>
          <w:szCs w:val="24"/>
        </w:rPr>
      </w:pPr>
      <w:r w:rsidRPr="00491922">
        <w:rPr>
          <w:sz w:val="24"/>
          <w:szCs w:val="24"/>
          <w:u w:val="single"/>
        </w:rPr>
        <w:t>Highway Abstract #8</w:t>
      </w:r>
      <w:r w:rsidRPr="00491922">
        <w:rPr>
          <w:sz w:val="24"/>
          <w:szCs w:val="24"/>
        </w:rPr>
        <w:t xml:space="preserve">, vouchers #80 through #87 inclusive for </w:t>
      </w:r>
      <w:r w:rsidRPr="00491922">
        <w:rPr>
          <w:sz w:val="24"/>
          <w:szCs w:val="24"/>
          <w:u w:val="single"/>
        </w:rPr>
        <w:t>$4,095.35</w:t>
      </w:r>
      <w:r w:rsidRPr="00491922">
        <w:rPr>
          <w:sz w:val="24"/>
          <w:szCs w:val="24"/>
        </w:rPr>
        <w:t xml:space="preserve">. </w:t>
      </w:r>
      <w:r w:rsidR="00E65F94" w:rsidRPr="00491922">
        <w:rPr>
          <w:sz w:val="24"/>
          <w:szCs w:val="24"/>
        </w:rPr>
        <w:t xml:space="preserve">  </w:t>
      </w:r>
    </w:p>
    <w:p w:rsidR="00525FA1" w:rsidRDefault="00525FA1" w:rsidP="00D82E07">
      <w:pPr>
        <w:spacing w:after="0"/>
        <w:rPr>
          <w:sz w:val="24"/>
          <w:szCs w:val="24"/>
        </w:rPr>
      </w:pPr>
    </w:p>
    <w:p w:rsidR="008E2F6E" w:rsidRPr="00491922" w:rsidRDefault="008E2F6E" w:rsidP="00D82E07">
      <w:pPr>
        <w:spacing w:after="0"/>
        <w:rPr>
          <w:sz w:val="24"/>
          <w:szCs w:val="24"/>
        </w:rPr>
      </w:pPr>
    </w:p>
    <w:p w:rsidR="0070060E" w:rsidRDefault="001036D2" w:rsidP="00D82E07">
      <w:pPr>
        <w:spacing w:after="0"/>
        <w:rPr>
          <w:sz w:val="24"/>
          <w:szCs w:val="24"/>
        </w:rPr>
      </w:pPr>
      <w:r w:rsidRPr="00491922">
        <w:rPr>
          <w:b/>
          <w:sz w:val="24"/>
          <w:szCs w:val="24"/>
          <w:u w:val="single"/>
        </w:rPr>
        <w:t>Assessor Carol McBride</w:t>
      </w:r>
      <w:r w:rsidRPr="00491922">
        <w:rPr>
          <w:sz w:val="24"/>
          <w:szCs w:val="24"/>
        </w:rPr>
        <w:t xml:space="preserve"> reported that the </w:t>
      </w:r>
      <w:r w:rsidRPr="00491922">
        <w:rPr>
          <w:i/>
          <w:sz w:val="24"/>
          <w:szCs w:val="24"/>
          <w:u w:val="single"/>
        </w:rPr>
        <w:t xml:space="preserve">Conference for </w:t>
      </w:r>
      <w:r w:rsidR="000D6F74" w:rsidRPr="00491922">
        <w:rPr>
          <w:i/>
          <w:sz w:val="24"/>
          <w:szCs w:val="24"/>
          <w:u w:val="single"/>
        </w:rPr>
        <w:t>the Sleepy</w:t>
      </w:r>
      <w:r w:rsidRPr="00491922">
        <w:rPr>
          <w:i/>
          <w:sz w:val="24"/>
          <w:szCs w:val="24"/>
          <w:u w:val="single"/>
        </w:rPr>
        <w:t xml:space="preserve"> Hollow Lake Common Areas Litigation was held on April 24, 2017</w:t>
      </w:r>
      <w:r w:rsidRPr="00491922">
        <w:rPr>
          <w:sz w:val="24"/>
          <w:szCs w:val="24"/>
        </w:rPr>
        <w:t xml:space="preserve"> and there was no resolution. The petitioner’s attorney stated that he would talk with his client and see if there was a proposal. He also stated that he will file the 2017 BOAR </w:t>
      </w:r>
      <w:r w:rsidR="002325E3" w:rsidRPr="00491922">
        <w:rPr>
          <w:sz w:val="24"/>
          <w:szCs w:val="24"/>
        </w:rPr>
        <w:t xml:space="preserve">grievances and the 2017 petition. His Note </w:t>
      </w:r>
      <w:r w:rsidR="0008224D" w:rsidRPr="00491922">
        <w:rPr>
          <w:sz w:val="24"/>
          <w:szCs w:val="24"/>
        </w:rPr>
        <w:t>o</w:t>
      </w:r>
      <w:r w:rsidR="002325E3" w:rsidRPr="00491922">
        <w:rPr>
          <w:sz w:val="24"/>
          <w:szCs w:val="24"/>
        </w:rPr>
        <w:t>f Issue is due by July 18 and the summary judgment motion 60 days after that is d</w:t>
      </w:r>
      <w:r w:rsidR="0008224D" w:rsidRPr="00491922">
        <w:rPr>
          <w:sz w:val="24"/>
          <w:szCs w:val="24"/>
        </w:rPr>
        <w:t xml:space="preserve">ue.      </w:t>
      </w:r>
    </w:p>
    <w:p w:rsidR="002325E3" w:rsidRPr="00491922" w:rsidRDefault="0008224D" w:rsidP="00D82E07">
      <w:pPr>
        <w:spacing w:after="0"/>
        <w:rPr>
          <w:sz w:val="24"/>
          <w:szCs w:val="24"/>
        </w:rPr>
      </w:pPr>
      <w:r w:rsidRPr="00491922">
        <w:rPr>
          <w:sz w:val="24"/>
          <w:szCs w:val="24"/>
        </w:rPr>
        <w:t>The next conference is July 31</w:t>
      </w:r>
      <w:r w:rsidR="00DA6042" w:rsidRPr="00491922">
        <w:rPr>
          <w:sz w:val="24"/>
          <w:szCs w:val="24"/>
        </w:rPr>
        <w:t>.</w:t>
      </w:r>
      <w:r w:rsidRPr="00491922">
        <w:rPr>
          <w:sz w:val="24"/>
          <w:szCs w:val="24"/>
        </w:rPr>
        <w:t xml:space="preserve">                                                                                                                                                                                                           </w:t>
      </w:r>
      <w:r w:rsidR="00DA6042" w:rsidRPr="00491922">
        <w:rPr>
          <w:sz w:val="24"/>
          <w:szCs w:val="24"/>
        </w:rPr>
        <w:t xml:space="preserve">        </w:t>
      </w:r>
      <w:r w:rsidR="00A4724A" w:rsidRPr="00491922">
        <w:rPr>
          <w:sz w:val="24"/>
          <w:szCs w:val="24"/>
        </w:rPr>
        <w:t xml:space="preserve">The </w:t>
      </w:r>
      <w:r w:rsidR="00103D27" w:rsidRPr="00491922">
        <w:rPr>
          <w:sz w:val="24"/>
          <w:szCs w:val="24"/>
        </w:rPr>
        <w:t>Ten</w:t>
      </w:r>
      <w:r w:rsidR="00A4724A" w:rsidRPr="00491922">
        <w:rPr>
          <w:sz w:val="24"/>
          <w:szCs w:val="24"/>
        </w:rPr>
        <w:t>tative Assessment Roll</w:t>
      </w:r>
      <w:r w:rsidRPr="00491922">
        <w:rPr>
          <w:sz w:val="24"/>
          <w:szCs w:val="24"/>
        </w:rPr>
        <w:t xml:space="preserve"> has been completed and the notice has been sent for publishing.</w:t>
      </w:r>
    </w:p>
    <w:p w:rsidR="00DA6042" w:rsidRPr="00491922" w:rsidRDefault="00DA6042" w:rsidP="00D82E07">
      <w:pPr>
        <w:spacing w:after="0"/>
        <w:rPr>
          <w:sz w:val="24"/>
          <w:szCs w:val="24"/>
        </w:rPr>
      </w:pPr>
      <w:r w:rsidRPr="00491922">
        <w:rPr>
          <w:sz w:val="24"/>
          <w:szCs w:val="24"/>
        </w:rPr>
        <w:t>129 change of assessment notices will be sent out by the end of this week.</w:t>
      </w:r>
    </w:p>
    <w:p w:rsidR="00DA6042" w:rsidRPr="00491922" w:rsidRDefault="00DA6042" w:rsidP="00D82E07">
      <w:pPr>
        <w:spacing w:after="0"/>
        <w:rPr>
          <w:sz w:val="24"/>
          <w:szCs w:val="24"/>
        </w:rPr>
      </w:pPr>
    </w:p>
    <w:p w:rsidR="009F5294" w:rsidRPr="00491922" w:rsidRDefault="00DA6042" w:rsidP="00D82E07">
      <w:pPr>
        <w:spacing w:after="0"/>
        <w:rPr>
          <w:sz w:val="24"/>
          <w:szCs w:val="24"/>
        </w:rPr>
      </w:pPr>
      <w:r w:rsidRPr="00491922">
        <w:rPr>
          <w:sz w:val="24"/>
          <w:szCs w:val="24"/>
          <w:u w:val="single"/>
        </w:rPr>
        <w:t>Assessor McBride</w:t>
      </w:r>
      <w:r w:rsidRPr="00491922">
        <w:rPr>
          <w:sz w:val="24"/>
          <w:szCs w:val="24"/>
        </w:rPr>
        <w:t xml:space="preserve"> will be required to sit with the Assessment Roll Monday, May 8 from 9-1</w:t>
      </w:r>
      <w:r w:rsidR="003D0737" w:rsidRPr="00491922">
        <w:rPr>
          <w:sz w:val="24"/>
          <w:szCs w:val="24"/>
        </w:rPr>
        <w:t>, Saturday, May 13, 9:00- 1:00pm, Monday , May 15,  from12:00-2:00 and again from 5:---7:00 in the evening, Tuesday, May 16 from 9:00-1:00 .  2017 Tentative Town Assessed Value…1,840,218,969…</w:t>
      </w:r>
      <w:r w:rsidR="0070060E">
        <w:rPr>
          <w:sz w:val="24"/>
          <w:szCs w:val="24"/>
        </w:rPr>
        <w:t xml:space="preserve"> </w:t>
      </w:r>
      <w:r w:rsidR="003D0737" w:rsidRPr="00491922">
        <w:rPr>
          <w:sz w:val="24"/>
          <w:szCs w:val="24"/>
        </w:rPr>
        <w:t xml:space="preserve">Taxable </w:t>
      </w:r>
      <w:r w:rsidR="000D6F74" w:rsidRPr="00491922">
        <w:rPr>
          <w:sz w:val="24"/>
          <w:szCs w:val="24"/>
        </w:rPr>
        <w:t>512,819,626 Tentative</w:t>
      </w:r>
      <w:r w:rsidR="003D0737" w:rsidRPr="00491922">
        <w:rPr>
          <w:sz w:val="24"/>
          <w:szCs w:val="24"/>
        </w:rPr>
        <w:t xml:space="preserve"> Village Assessed Value… 216,000,039… Taxable…160,675,788</w:t>
      </w:r>
      <w:r w:rsidR="00671026" w:rsidRPr="00491922">
        <w:rPr>
          <w:sz w:val="24"/>
          <w:szCs w:val="24"/>
        </w:rPr>
        <w:t>.</w:t>
      </w:r>
    </w:p>
    <w:p w:rsidR="00671026" w:rsidRPr="00491922" w:rsidRDefault="00671026" w:rsidP="00D82E07">
      <w:pPr>
        <w:spacing w:after="0"/>
        <w:rPr>
          <w:sz w:val="24"/>
          <w:szCs w:val="24"/>
        </w:rPr>
      </w:pPr>
    </w:p>
    <w:p w:rsidR="00671026" w:rsidRPr="00491922" w:rsidRDefault="00671026" w:rsidP="00D82E07">
      <w:pPr>
        <w:spacing w:after="0"/>
        <w:rPr>
          <w:sz w:val="24"/>
          <w:szCs w:val="24"/>
        </w:rPr>
      </w:pPr>
      <w:r w:rsidRPr="00491922">
        <w:rPr>
          <w:b/>
          <w:sz w:val="24"/>
          <w:szCs w:val="24"/>
          <w:u w:val="single"/>
        </w:rPr>
        <w:t>Assessor McBride informed</w:t>
      </w:r>
      <w:r w:rsidRPr="00491922">
        <w:rPr>
          <w:sz w:val="24"/>
          <w:szCs w:val="24"/>
        </w:rPr>
        <w:t xml:space="preserve"> the Board that the Town should be receiving funds from the State, by the end of the year at approximately $2.00 per parcel, upon approval of the revaluation project from the state.</w:t>
      </w:r>
    </w:p>
    <w:p w:rsidR="00671026" w:rsidRDefault="00671026" w:rsidP="00D82E07">
      <w:pPr>
        <w:spacing w:after="0"/>
      </w:pPr>
      <w:r w:rsidRPr="00491922">
        <w:rPr>
          <w:sz w:val="24"/>
          <w:szCs w:val="24"/>
        </w:rPr>
        <w:t>The parcel count for the Town is 3034 and the parcel count for the Village is 1089 a total of 4123x $2.00</w:t>
      </w:r>
      <w:r>
        <w:t xml:space="preserve"> will be $8246.00. Now we have to keep the assessments at 100% for the next four years.</w:t>
      </w:r>
    </w:p>
    <w:p w:rsidR="00671026" w:rsidRDefault="00671026" w:rsidP="00D82E07">
      <w:pPr>
        <w:spacing w:after="0"/>
      </w:pPr>
    </w:p>
    <w:p w:rsidR="000D6F74" w:rsidRDefault="000D6F74" w:rsidP="00D82E07">
      <w:pPr>
        <w:spacing w:after="0"/>
      </w:pPr>
      <w:r>
        <w:t xml:space="preserve"> In preparation for Grievance Day, which is to be held on May 23, at the Town office, </w:t>
      </w:r>
      <w:r w:rsidR="00671026">
        <w:t>Lynn Brunner, George Heller and Fran McCusker attended the Board of Review Training</w:t>
      </w:r>
      <w:r w:rsidR="00F16FC9">
        <w:t xml:space="preserve"> held on April 26</w:t>
      </w:r>
      <w:r>
        <w:t>,</w:t>
      </w:r>
      <w:r w:rsidR="00F16FC9">
        <w:t xml:space="preserve"> at the Catskill Real Property Tax </w:t>
      </w:r>
      <w:r>
        <w:t>Office.</w:t>
      </w:r>
    </w:p>
    <w:p w:rsidR="000D6F74" w:rsidRDefault="000D6F74" w:rsidP="00D82E07">
      <w:pPr>
        <w:spacing w:after="0"/>
      </w:pPr>
    </w:p>
    <w:p w:rsidR="00F16FC9" w:rsidRDefault="00F16FC9" w:rsidP="00D82E07">
      <w:pPr>
        <w:spacing w:after="0"/>
      </w:pPr>
      <w:r w:rsidRPr="00F16FC9">
        <w:rPr>
          <w:b/>
          <w:u w:val="single"/>
        </w:rPr>
        <w:t>Acting Code Enforcement Officer Albert Gasparini</w:t>
      </w:r>
      <w:r>
        <w:t xml:space="preserve"> informed the Board that Michael Veeder had filed a complaint against Hudson River Bulk at 9580 </w:t>
      </w:r>
      <w:r w:rsidR="000D6F74">
        <w:t xml:space="preserve">Rt. 9W.  They are expanding in the back of the building where it borders Mr. </w:t>
      </w:r>
      <w:r w:rsidR="008C7B58">
        <w:t>Veeder’s</w:t>
      </w:r>
      <w:r w:rsidR="000D6F74">
        <w:t xml:space="preserve"> land and he has no idea where the dirt came from</w:t>
      </w:r>
      <w:r w:rsidR="008C7B58">
        <w:t>.  There is metal and plastic sticking out of it.  He had his well-tested and it shows there is lead in it. Mr. Veeder called DEC who came and looked at it.  They did not like what they saw.</w:t>
      </w:r>
    </w:p>
    <w:p w:rsidR="00847117" w:rsidRDefault="00847117" w:rsidP="00D82E07">
      <w:pPr>
        <w:spacing w:after="0"/>
      </w:pPr>
      <w:r>
        <w:t>Mr. Veeder showed the Board photos he had taken</w:t>
      </w:r>
      <w:r w:rsidR="008C7B58">
        <w:t>, both on the ground and aerial, and gave them a copy of the test results from his well. Mr. Veeder asked if they had a fill permit.</w:t>
      </w:r>
    </w:p>
    <w:p w:rsidR="00C862CC" w:rsidRDefault="00C862CC" w:rsidP="00D82E07">
      <w:pPr>
        <w:spacing w:after="0"/>
      </w:pPr>
    </w:p>
    <w:p w:rsidR="00C862CC" w:rsidRDefault="00C862CC" w:rsidP="00D82E07">
      <w:pPr>
        <w:spacing w:after="0"/>
      </w:pPr>
      <w:r w:rsidRPr="004645CF">
        <w:rPr>
          <w:u w:val="single"/>
        </w:rPr>
        <w:t>Leeds-Athens Road</w:t>
      </w:r>
      <w:r>
        <w:t>- Mr. Gasparini gave Gary Singer a Stop Work Order</w:t>
      </w:r>
      <w:r w:rsidR="004645CF">
        <w:t xml:space="preserve"> for the Filling the area.</w:t>
      </w:r>
    </w:p>
    <w:p w:rsidR="004645CF" w:rsidRDefault="004645CF" w:rsidP="00D82E07">
      <w:pPr>
        <w:spacing w:after="0"/>
      </w:pPr>
      <w:r>
        <w:t>They don’t know how many loads they have dumped.  There are still too many questions.  Still no fill permit.  They will have to come back to the Code Office before they restart.</w:t>
      </w:r>
    </w:p>
    <w:p w:rsidR="003D0737" w:rsidRDefault="003D0737" w:rsidP="00D82E07">
      <w:pPr>
        <w:spacing w:after="0"/>
      </w:pPr>
    </w:p>
    <w:p w:rsidR="0070060E" w:rsidRDefault="0070060E" w:rsidP="00D82E07">
      <w:pPr>
        <w:spacing w:after="0"/>
      </w:pPr>
    </w:p>
    <w:p w:rsidR="0070060E" w:rsidRDefault="0070060E" w:rsidP="00D82E07">
      <w:pPr>
        <w:spacing w:after="0"/>
      </w:pPr>
    </w:p>
    <w:p w:rsidR="0070060E" w:rsidRDefault="0070060E" w:rsidP="00D82E07">
      <w:pPr>
        <w:spacing w:after="0"/>
      </w:pPr>
    </w:p>
    <w:p w:rsidR="0070060E" w:rsidRDefault="0070060E" w:rsidP="00D82E07">
      <w:pPr>
        <w:spacing w:after="0"/>
      </w:pPr>
    </w:p>
    <w:p w:rsidR="004645CF" w:rsidRDefault="004645CF" w:rsidP="00D82E07">
      <w:pPr>
        <w:spacing w:after="0"/>
      </w:pPr>
      <w:r>
        <w:t xml:space="preserve"> </w:t>
      </w:r>
      <w:r w:rsidRPr="004645CF">
        <w:rPr>
          <w:b/>
          <w:u w:val="single"/>
        </w:rPr>
        <w:t>Highway Superintendent John J. Farrell</w:t>
      </w:r>
      <w:r>
        <w:t xml:space="preserve"> reported that Cleanup Day went very well. </w:t>
      </w:r>
    </w:p>
    <w:p w:rsidR="004645CF" w:rsidRDefault="004645CF" w:rsidP="00D82E07">
      <w:pPr>
        <w:spacing w:after="0"/>
      </w:pPr>
      <w:r>
        <w:t>Old Truck #5 is being overhauled.</w:t>
      </w:r>
    </w:p>
    <w:p w:rsidR="004645CF" w:rsidRDefault="004645CF" w:rsidP="00D82E07">
      <w:pPr>
        <w:spacing w:after="0"/>
      </w:pPr>
      <w:r>
        <w:t>The bicentennial benches, picnic tables, topsoil have all been done at Green Lake Park.</w:t>
      </w:r>
    </w:p>
    <w:p w:rsidR="004645CF" w:rsidRDefault="004645CF" w:rsidP="00D82E07">
      <w:pPr>
        <w:spacing w:after="0"/>
      </w:pPr>
      <w:r>
        <w:t>Nymir Project Training on Flagging- They all received their Flagger Certificates.</w:t>
      </w:r>
    </w:p>
    <w:p w:rsidR="00DA03CF" w:rsidRDefault="00DA03CF" w:rsidP="00D82E07">
      <w:pPr>
        <w:spacing w:after="0"/>
      </w:pPr>
    </w:p>
    <w:p w:rsidR="00DA03CF" w:rsidRDefault="004645CF" w:rsidP="00D82E07">
      <w:pPr>
        <w:spacing w:after="0"/>
      </w:pPr>
      <w:r w:rsidRPr="00DA03CF">
        <w:rPr>
          <w:b/>
          <w:u w:val="single"/>
        </w:rPr>
        <w:t>Mr. Farrell advised the Board</w:t>
      </w:r>
      <w:r>
        <w:t xml:space="preserve"> that he would like to replace the</w:t>
      </w:r>
      <w:r w:rsidR="00DA03CF">
        <w:t xml:space="preserve"> old</w:t>
      </w:r>
      <w:r>
        <w:t xml:space="preserve"> International</w:t>
      </w:r>
      <w:r w:rsidR="00DA03CF">
        <w:t xml:space="preserve"> truck with a 2018 International 754x4 cab chassis as</w:t>
      </w:r>
      <w:r w:rsidR="00E65F94">
        <w:t xml:space="preserve">  </w:t>
      </w:r>
      <w:r w:rsidR="00DA03CF">
        <w:t>requested with a dump body</w:t>
      </w:r>
      <w:r w:rsidR="00E65F94">
        <w:t xml:space="preserve">   </w:t>
      </w:r>
      <w:r w:rsidR="00DA03CF">
        <w:t>and plow equipment installed by Henderson Truck Equipment.</w:t>
      </w:r>
      <w:r w:rsidR="00E65F94">
        <w:t xml:space="preserve"> </w:t>
      </w:r>
      <w:r w:rsidR="00DA03CF">
        <w:t xml:space="preserve"> The price includes extended warranties for the engine, transmission, after treatment, vehicle and towing. The price of the completed truck is using the Onondaga bid pricing. </w:t>
      </w:r>
      <w:r w:rsidR="00E65F94">
        <w:t xml:space="preserve"> </w:t>
      </w:r>
    </w:p>
    <w:p w:rsidR="00DA03CF" w:rsidRDefault="00DA03CF" w:rsidP="00D82E07">
      <w:pPr>
        <w:spacing w:after="0"/>
      </w:pPr>
    </w:p>
    <w:p w:rsidR="0054249A" w:rsidRDefault="00DA03CF" w:rsidP="00D82E07">
      <w:pPr>
        <w:spacing w:after="0"/>
      </w:pPr>
      <w:r>
        <w:t>Total cost of $222,677.</w:t>
      </w:r>
      <w:r w:rsidR="0054249A">
        <w:t xml:space="preserve">  If ordered by June we will see it before </w:t>
      </w:r>
      <w:r w:rsidR="00036792">
        <w:t>winter,</w:t>
      </w:r>
      <w:r w:rsidR="0054249A">
        <w:t xml:space="preserve"> or 10 to 12 weeks.</w:t>
      </w:r>
    </w:p>
    <w:p w:rsidR="0054249A" w:rsidRDefault="0054249A" w:rsidP="00D82E07">
      <w:pPr>
        <w:spacing w:after="0"/>
      </w:pPr>
    </w:p>
    <w:p w:rsidR="0054249A" w:rsidRDefault="0054249A" w:rsidP="00D82E07">
      <w:pPr>
        <w:spacing w:after="0"/>
      </w:pPr>
      <w:r w:rsidRPr="00FD449A">
        <w:rPr>
          <w:b/>
          <w:u w:val="single"/>
        </w:rPr>
        <w:t>On the motion of Councilman Anthony Paluch</w:t>
      </w:r>
      <w:r>
        <w:t xml:space="preserve"> seconded by Councilwoman Mary H. Brandow</w:t>
      </w:r>
    </w:p>
    <w:p w:rsidR="00036792" w:rsidRPr="00FD449A" w:rsidRDefault="0054249A" w:rsidP="00D82E07">
      <w:pPr>
        <w:spacing w:after="0"/>
        <w:rPr>
          <w:i/>
          <w:u w:val="single"/>
        </w:rPr>
      </w:pPr>
      <w:r>
        <w:t xml:space="preserve">the following </w:t>
      </w:r>
      <w:r w:rsidRPr="00FD449A">
        <w:rPr>
          <w:b/>
          <w:u w:val="single"/>
        </w:rPr>
        <w:t>RESOLUTION 2017-19</w:t>
      </w:r>
      <w:r>
        <w:t xml:space="preserve"> </w:t>
      </w:r>
      <w:r w:rsidR="00036792" w:rsidRPr="00FD449A">
        <w:rPr>
          <w:i/>
          <w:u w:val="single"/>
        </w:rPr>
        <w:t>authorizing the Highway Superintendent to purchase a 2018 International 7500 4x4 cab chassis as requested from Navistar, with a dump body and plow equipment installed by Henderson Truck Equipment was adopted as follows:  The price includes extended warranties for the engine, transmission</w:t>
      </w:r>
      <w:r w:rsidR="00FD449A" w:rsidRPr="00FD449A">
        <w:rPr>
          <w:i/>
          <w:u w:val="single"/>
        </w:rPr>
        <w:t>, after</w:t>
      </w:r>
      <w:r w:rsidR="00036792" w:rsidRPr="00FD449A">
        <w:rPr>
          <w:i/>
          <w:u w:val="single"/>
        </w:rPr>
        <w:t xml:space="preserve"> treatment, vehicle and towing.  The price of the completed truck is using the Onondaga bid pricing.</w:t>
      </w:r>
    </w:p>
    <w:p w:rsidR="00036792" w:rsidRDefault="00036792" w:rsidP="00D82E07">
      <w:pPr>
        <w:spacing w:after="0"/>
      </w:pPr>
      <w:r>
        <w:t>International  7500 4x4                                                          $136,004.00</w:t>
      </w:r>
    </w:p>
    <w:p w:rsidR="00036792" w:rsidRDefault="00036792" w:rsidP="00D82E07">
      <w:pPr>
        <w:spacing w:after="0"/>
      </w:pPr>
      <w:r>
        <w:t>Henderson Equipment Installed                                                 84,428.00</w:t>
      </w:r>
    </w:p>
    <w:p w:rsidR="00FD449A" w:rsidRDefault="00FD449A" w:rsidP="00D82E07">
      <w:pPr>
        <w:spacing w:after="0"/>
      </w:pPr>
      <w:r>
        <w:t>Total                                                                                        $220,432.00</w:t>
      </w:r>
    </w:p>
    <w:p w:rsidR="00FD449A" w:rsidRDefault="00FD449A" w:rsidP="00D82E07">
      <w:pPr>
        <w:spacing w:after="0"/>
      </w:pPr>
    </w:p>
    <w:p w:rsidR="00FD449A" w:rsidRDefault="00FD449A" w:rsidP="00D82E07">
      <w:pPr>
        <w:spacing w:after="0"/>
      </w:pPr>
      <w:r>
        <w:t>Option for a S/S tailgate and 3 coal chute                                     2245.00</w:t>
      </w:r>
      <w:r w:rsidR="00E65F94">
        <w:t xml:space="preserve">    </w:t>
      </w:r>
    </w:p>
    <w:p w:rsidR="00FD449A" w:rsidRDefault="00FD449A" w:rsidP="00D82E07">
      <w:pPr>
        <w:spacing w:after="0"/>
      </w:pPr>
      <w:r>
        <w:t>Total with options                                                                   $222,677.00</w:t>
      </w:r>
      <w:r w:rsidR="00E65F94">
        <w:t xml:space="preserve">  </w:t>
      </w:r>
    </w:p>
    <w:p w:rsidR="00FD449A" w:rsidRDefault="00FD449A" w:rsidP="00D82E07">
      <w:pPr>
        <w:spacing w:after="0"/>
      </w:pPr>
    </w:p>
    <w:p w:rsidR="00FD449A" w:rsidRDefault="00FD449A" w:rsidP="00D82E07">
      <w:pPr>
        <w:spacing w:after="0"/>
      </w:pPr>
      <w:r>
        <w:t xml:space="preserve">This Resolution was adopted as follows: Ayes-3 (Butler; Brandow; Paluch) Noes-0 </w:t>
      </w:r>
    </w:p>
    <w:p w:rsidR="00FD449A" w:rsidRDefault="00FD449A" w:rsidP="00D82E07">
      <w:pPr>
        <w:spacing w:after="0"/>
      </w:pPr>
      <w:r>
        <w:t>Absent-2(Ragaini; Surrano) Abstention-0</w:t>
      </w:r>
    </w:p>
    <w:p w:rsidR="001F7C8A" w:rsidRDefault="001F7C8A" w:rsidP="00D82E07">
      <w:pPr>
        <w:spacing w:after="0"/>
      </w:pPr>
    </w:p>
    <w:p w:rsidR="001F7C8A" w:rsidRDefault="001F7C8A" w:rsidP="00D82E07">
      <w:pPr>
        <w:spacing w:after="0"/>
      </w:pPr>
      <w:r w:rsidRPr="0070060E">
        <w:rPr>
          <w:b/>
          <w:u w:val="single"/>
        </w:rPr>
        <w:t>Mr. Farrell informed the Board</w:t>
      </w:r>
      <w:r>
        <w:t xml:space="preserve"> that some interest has been shown in the “old” truck.  He will talk to the Towns that showed interest.</w:t>
      </w:r>
    </w:p>
    <w:p w:rsidR="00D3496D" w:rsidRDefault="00D3496D" w:rsidP="00D82E07">
      <w:pPr>
        <w:spacing w:after="0"/>
      </w:pPr>
    </w:p>
    <w:p w:rsidR="00D3496D" w:rsidRDefault="00D3496D" w:rsidP="00D82E07">
      <w:pPr>
        <w:spacing w:after="0"/>
      </w:pPr>
      <w:r w:rsidRPr="0070060E">
        <w:rPr>
          <w:b/>
          <w:u w:val="single"/>
        </w:rPr>
        <w:t>Bookkeeper/ Budget Officer Michael Strenka</w:t>
      </w:r>
      <w:r>
        <w:t xml:space="preserve"> went over the Supervisor’s April Financial Report.</w:t>
      </w:r>
    </w:p>
    <w:p w:rsidR="00D3496D" w:rsidRDefault="00D3496D" w:rsidP="00D82E07">
      <w:pPr>
        <w:spacing w:after="0"/>
      </w:pPr>
      <w:r>
        <w:t>He also spoke about the creation of a Town  Industrial Development Corporation, Low Development Corporation  or Economic Development Corporation.  Discussion followed on this.</w:t>
      </w:r>
    </w:p>
    <w:p w:rsidR="00D3496D" w:rsidRDefault="00D3496D" w:rsidP="00D82E07">
      <w:pPr>
        <w:spacing w:after="0"/>
      </w:pPr>
    </w:p>
    <w:p w:rsidR="00D3496D" w:rsidRDefault="00D3496D" w:rsidP="00D82E07">
      <w:pPr>
        <w:spacing w:after="0"/>
      </w:pPr>
      <w:r>
        <w:t>The Town Board reviewed the Town Clerk’s Report for April.</w:t>
      </w:r>
    </w:p>
    <w:p w:rsidR="00D3496D" w:rsidRDefault="00D3496D" w:rsidP="00D82E07">
      <w:pPr>
        <w:spacing w:after="0"/>
      </w:pPr>
    </w:p>
    <w:p w:rsidR="00D3496D" w:rsidRDefault="00D3496D" w:rsidP="00D82E07">
      <w:pPr>
        <w:spacing w:after="0"/>
      </w:pPr>
      <w:r w:rsidRPr="00D3496D">
        <w:rPr>
          <w:b/>
          <w:u w:val="single"/>
        </w:rPr>
        <w:t>Councilwoman Mary H. Brandow</w:t>
      </w:r>
      <w:r>
        <w:t xml:space="preserve"> made a motion seconded by Councilman Anthony Paluch </w:t>
      </w:r>
      <w:r w:rsidRPr="00D3496D">
        <w:rPr>
          <w:i/>
          <w:u w:val="single"/>
        </w:rPr>
        <w:t xml:space="preserve">to accept the Town Clerk’s Report as presented. </w:t>
      </w:r>
      <w:r>
        <w:t>Ayes- 3 ( Butler, Brandow; Paluch) Noes-0 Absent-2 (Ragaini; Surrano) Abstentions-0</w:t>
      </w:r>
    </w:p>
    <w:p w:rsidR="00D3496D" w:rsidRDefault="00E65F94" w:rsidP="00D82E07">
      <w:pPr>
        <w:spacing w:after="0"/>
      </w:pPr>
      <w:r>
        <w:t xml:space="preserve">                                           </w:t>
      </w:r>
    </w:p>
    <w:p w:rsidR="0098717C" w:rsidRDefault="00D3496D" w:rsidP="00D82E07">
      <w:pPr>
        <w:spacing w:after="0"/>
      </w:pPr>
      <w:r w:rsidRPr="0098717C">
        <w:rPr>
          <w:b/>
          <w:u w:val="single"/>
        </w:rPr>
        <w:t>Councilwoman Mary H. Brandow</w:t>
      </w:r>
      <w:r>
        <w:t xml:space="preserve"> made a motion seconded by Councilman Anthony Paluch </w:t>
      </w:r>
      <w:r w:rsidRPr="0098717C">
        <w:rPr>
          <w:i/>
          <w:u w:val="single"/>
        </w:rPr>
        <w:t xml:space="preserve">to </w:t>
      </w:r>
      <w:r w:rsidR="0098717C" w:rsidRPr="0098717C">
        <w:rPr>
          <w:i/>
          <w:u w:val="single"/>
        </w:rPr>
        <w:t>accept and approve the Supervisor’</w:t>
      </w:r>
      <w:r w:rsidR="008E2F6E">
        <w:rPr>
          <w:i/>
          <w:u w:val="single"/>
        </w:rPr>
        <w:t>s April Report as presented</w:t>
      </w:r>
      <w:r w:rsidR="0098717C" w:rsidRPr="0098717C">
        <w:rPr>
          <w:i/>
          <w:u w:val="single"/>
        </w:rPr>
        <w:t>.</w:t>
      </w:r>
      <w:r w:rsidR="0098717C" w:rsidRPr="008E2F6E">
        <w:rPr>
          <w:b/>
          <w:i/>
          <w:u w:val="single"/>
        </w:rPr>
        <w:t xml:space="preserve"> </w:t>
      </w:r>
      <w:r w:rsidR="0098717C">
        <w:t>Ayes-3 (Butler; Brandow; Paluch) Noes-0 Absent-2 (Ragaini; Surrano) Abstentions-0</w:t>
      </w:r>
      <w:r w:rsidR="00E65F94">
        <w:t xml:space="preserve">   </w:t>
      </w:r>
    </w:p>
    <w:p w:rsidR="0098717C" w:rsidRDefault="0098717C" w:rsidP="00D82E07">
      <w:pPr>
        <w:spacing w:after="0"/>
      </w:pPr>
    </w:p>
    <w:p w:rsidR="00FD579E" w:rsidRPr="00FD579E" w:rsidRDefault="00FD579E" w:rsidP="00D82E07">
      <w:pPr>
        <w:spacing w:after="0"/>
        <w:rPr>
          <w:u w:val="single"/>
        </w:rPr>
      </w:pPr>
      <w:r w:rsidRPr="00FD579E">
        <w:rPr>
          <w:b/>
          <w:u w:val="single"/>
        </w:rPr>
        <w:t xml:space="preserve">Councilman Paluch </w:t>
      </w:r>
      <w:r>
        <w:t>made a motion seconded by Councilwoman Brandow to</w:t>
      </w:r>
      <w:r w:rsidR="00E65F94">
        <w:t xml:space="preserve">  </w:t>
      </w:r>
      <w:r w:rsidRPr="00FD579E">
        <w:rPr>
          <w:u w:val="single"/>
        </w:rPr>
        <w:t xml:space="preserve">hold the minutes of </w:t>
      </w:r>
    </w:p>
    <w:p w:rsidR="00FD579E" w:rsidRDefault="00FD579E" w:rsidP="00FD579E">
      <w:pPr>
        <w:spacing w:after="0"/>
      </w:pPr>
      <w:r w:rsidRPr="00FD579E">
        <w:rPr>
          <w:u w:val="single"/>
        </w:rPr>
        <w:t>April 17, 2017, until the next meeting.</w:t>
      </w:r>
      <w:r w:rsidR="00E65F94" w:rsidRPr="00FD579E">
        <w:rPr>
          <w:u w:val="single"/>
        </w:rPr>
        <w:t xml:space="preserve"> </w:t>
      </w:r>
      <w:r>
        <w:t xml:space="preserve">Ayes-3 (Butler; Brandow; Paluch) Noes-0 Absent-2 (Ragaini; Surrano) Abstentions-0   </w:t>
      </w:r>
    </w:p>
    <w:p w:rsidR="00FD579E" w:rsidRDefault="00FD579E" w:rsidP="00FD579E">
      <w:pPr>
        <w:spacing w:after="0"/>
      </w:pPr>
    </w:p>
    <w:p w:rsidR="00FD579E" w:rsidRDefault="005312A4" w:rsidP="00FD579E">
      <w:pPr>
        <w:spacing w:after="0"/>
      </w:pPr>
      <w:r w:rsidRPr="003E703E">
        <w:rPr>
          <w:b/>
          <w:u w:val="single"/>
        </w:rPr>
        <w:t>On</w:t>
      </w:r>
      <w:r w:rsidR="00A15114" w:rsidRPr="003E703E">
        <w:rPr>
          <w:b/>
          <w:u w:val="single"/>
        </w:rPr>
        <w:t xml:space="preserve"> the motion of Councilman Anthony Paluch</w:t>
      </w:r>
      <w:r w:rsidR="00A15114">
        <w:t xml:space="preserve"> seconded by Councilwoman Mary H. Brandow the following </w:t>
      </w:r>
      <w:r w:rsidR="00A15114" w:rsidRPr="003E703E">
        <w:rPr>
          <w:b/>
          <w:u w:val="single"/>
        </w:rPr>
        <w:t>RESOLUTION 2017-20</w:t>
      </w:r>
      <w:r w:rsidR="00A15114">
        <w:t xml:space="preserve"> to put the</w:t>
      </w:r>
      <w:r w:rsidR="003E703E">
        <w:t xml:space="preserve"> </w:t>
      </w:r>
      <w:r w:rsidR="003E703E" w:rsidRPr="003E703E">
        <w:rPr>
          <w:b/>
        </w:rPr>
        <w:t>addition</w:t>
      </w:r>
      <w:r w:rsidR="003E703E">
        <w:t xml:space="preserve"> to the</w:t>
      </w:r>
      <w:r w:rsidR="00A15114">
        <w:t xml:space="preserve"> highway garage out to bid was adopted. </w:t>
      </w:r>
    </w:p>
    <w:p w:rsidR="003E703E" w:rsidRDefault="003E703E" w:rsidP="003E703E">
      <w:pPr>
        <w:spacing w:after="0"/>
      </w:pPr>
      <w:r>
        <w:t xml:space="preserve">Ayes-3 (Butler; Brandow; Paluch) Noes-0 Absent-2 (Ragaini; Surrano) Abstentions-0   </w:t>
      </w:r>
    </w:p>
    <w:p w:rsidR="003E703E" w:rsidRDefault="003E703E" w:rsidP="003E703E">
      <w:pPr>
        <w:spacing w:after="0"/>
      </w:pPr>
    </w:p>
    <w:p w:rsidR="008E2F6E" w:rsidRDefault="008E2F6E" w:rsidP="003E703E">
      <w:pPr>
        <w:spacing w:after="0"/>
      </w:pPr>
    </w:p>
    <w:p w:rsidR="008E2F6E" w:rsidRDefault="008E2F6E" w:rsidP="003E703E">
      <w:pPr>
        <w:spacing w:after="0"/>
      </w:pPr>
    </w:p>
    <w:p w:rsidR="008E2F6E" w:rsidRDefault="008E2F6E" w:rsidP="003E703E">
      <w:pPr>
        <w:spacing w:after="0"/>
      </w:pPr>
    </w:p>
    <w:p w:rsidR="008E2F6E" w:rsidRDefault="008E2F6E" w:rsidP="003E703E">
      <w:pPr>
        <w:spacing w:after="0"/>
      </w:pPr>
    </w:p>
    <w:p w:rsidR="008E2F6E" w:rsidRDefault="008E2F6E" w:rsidP="003E703E">
      <w:pPr>
        <w:spacing w:after="0"/>
      </w:pPr>
    </w:p>
    <w:p w:rsidR="003E703E" w:rsidRDefault="003E703E" w:rsidP="003E703E">
      <w:pPr>
        <w:spacing w:after="0"/>
      </w:pPr>
      <w:r>
        <w:lastRenderedPageBreak/>
        <w:t>The solar law was discussed. This is to be held until the next meeting.</w:t>
      </w:r>
    </w:p>
    <w:p w:rsidR="008E2F6E" w:rsidRDefault="008E2F6E" w:rsidP="003E703E">
      <w:pPr>
        <w:spacing w:after="0"/>
      </w:pPr>
    </w:p>
    <w:p w:rsidR="003E703E" w:rsidRDefault="003E703E" w:rsidP="003E703E">
      <w:pPr>
        <w:spacing w:after="0"/>
      </w:pPr>
      <w:r>
        <w:t>Discussion was held on the application fee for t</w:t>
      </w:r>
      <w:r w:rsidR="006B58CB">
        <w:t>he Short Term Rentals law.</w:t>
      </w:r>
    </w:p>
    <w:p w:rsidR="006B58CB" w:rsidRDefault="006B58CB" w:rsidP="003E703E">
      <w:pPr>
        <w:spacing w:after="0"/>
      </w:pPr>
    </w:p>
    <w:p w:rsidR="006B58CB" w:rsidRDefault="006B58CB" w:rsidP="003E703E">
      <w:pPr>
        <w:spacing w:after="0"/>
      </w:pPr>
      <w:r w:rsidRPr="006B58CB">
        <w:rPr>
          <w:b/>
          <w:u w:val="single"/>
        </w:rPr>
        <w:t>On the motion of Councilman Anthon Paluch</w:t>
      </w:r>
      <w:r>
        <w:t xml:space="preserve"> seconded by Councilwoman Mary H. Brandow the following </w:t>
      </w:r>
      <w:r w:rsidRPr="006B58CB">
        <w:rPr>
          <w:b/>
          <w:u w:val="single"/>
        </w:rPr>
        <w:t>RESOLUTION 2017-21</w:t>
      </w:r>
      <w:r>
        <w:t xml:space="preserve"> to set the application fee for the Short Term Rental Law at $100.00.</w:t>
      </w:r>
    </w:p>
    <w:p w:rsidR="006B58CB" w:rsidRDefault="006B58CB" w:rsidP="003E703E">
      <w:pPr>
        <w:spacing w:after="0"/>
      </w:pPr>
      <w:r>
        <w:t>Ayes-3 (Butler; Brandow; Paluch) Noes-0 Absent-2 (Ragaini; Surrano) Abstentions-0</w:t>
      </w:r>
    </w:p>
    <w:p w:rsidR="006B58CB" w:rsidRDefault="006B58CB" w:rsidP="003E703E">
      <w:pPr>
        <w:spacing w:after="0"/>
      </w:pPr>
    </w:p>
    <w:p w:rsidR="00491922" w:rsidRDefault="00C52A0B" w:rsidP="00491922">
      <w:pPr>
        <w:spacing w:after="0"/>
      </w:pPr>
      <w:r w:rsidRPr="00491922">
        <w:rPr>
          <w:b/>
          <w:u w:val="single"/>
        </w:rPr>
        <w:t xml:space="preserve">Supervisor Robert F. Butler, Jr. </w:t>
      </w:r>
      <w:r>
        <w:t xml:space="preserve">made a motion </w:t>
      </w:r>
      <w:r w:rsidR="000F30A6">
        <w:t>seconded by Councilwoman Mary H. Brandow</w:t>
      </w:r>
      <w:r w:rsidR="00491922">
        <w:t xml:space="preserve"> to go in to </w:t>
      </w:r>
      <w:r w:rsidR="00491922" w:rsidRPr="00491922">
        <w:rPr>
          <w:i/>
          <w:u w:val="single"/>
        </w:rPr>
        <w:t>Executive Session to discuss litigation</w:t>
      </w:r>
      <w:r w:rsidR="00491922">
        <w:rPr>
          <w:i/>
          <w:u w:val="single"/>
        </w:rPr>
        <w:t>.</w:t>
      </w:r>
      <w:r w:rsidR="00491922">
        <w:t xml:space="preserve"> Ayes-3 (Butler; Brandow; Paluch) Noes-0 Absent-2 (Ragaini; Surrano) Abstentions-0   Time 8:20 pm.</w:t>
      </w:r>
    </w:p>
    <w:p w:rsidR="003E703E" w:rsidRDefault="003E703E" w:rsidP="00FD579E">
      <w:pPr>
        <w:spacing w:after="0"/>
      </w:pPr>
    </w:p>
    <w:p w:rsidR="00491922" w:rsidRDefault="00491922" w:rsidP="00FD579E">
      <w:pPr>
        <w:spacing w:after="0"/>
      </w:pPr>
    </w:p>
    <w:p w:rsidR="00491922" w:rsidRDefault="00491922" w:rsidP="00FD579E">
      <w:pPr>
        <w:spacing w:after="0"/>
      </w:pPr>
    </w:p>
    <w:p w:rsidR="00491922" w:rsidRDefault="00491922" w:rsidP="00491922">
      <w:pPr>
        <w:spacing w:after="0"/>
      </w:pPr>
      <w:r w:rsidRPr="00491922">
        <w:rPr>
          <w:b/>
          <w:u w:val="single"/>
        </w:rPr>
        <w:t>Councilman Anthony Paluch</w:t>
      </w:r>
      <w:r>
        <w:t xml:space="preserve"> made a motion seconded by Councilwoman  Mary H. Brandow  to </w:t>
      </w:r>
      <w:r w:rsidRPr="00491922">
        <w:rPr>
          <w:i/>
          <w:u w:val="single"/>
        </w:rPr>
        <w:t>adjourn Executive Session and reconvene the regular meeting</w:t>
      </w:r>
      <w:r>
        <w:t>. Ayes-3 (Butler; Brandow; Paluch) Noes-0 Absent-2 (Ragaini; Surrano) Abstentions-0   8:39 pm.</w:t>
      </w:r>
    </w:p>
    <w:p w:rsidR="00491922" w:rsidRDefault="00491922" w:rsidP="00491922">
      <w:pPr>
        <w:spacing w:after="0"/>
      </w:pPr>
    </w:p>
    <w:p w:rsidR="00491922" w:rsidRDefault="00491922" w:rsidP="00491922">
      <w:pPr>
        <w:spacing w:after="0"/>
      </w:pPr>
    </w:p>
    <w:p w:rsidR="00491922" w:rsidRDefault="00491922" w:rsidP="00491922">
      <w:pPr>
        <w:spacing w:after="0"/>
      </w:pPr>
      <w:r>
        <w:t>As there  was no further business to come before the meeting a motion to adjourn was made by Supervisor Robert F. Butler, Jr. seconded by Councilwoman Mary H. Brandow.  Ayes-3 (Butler; Brandow; Paluch) Noes-0 Absent-2 (Ragaini; Surrano) Abstentions-0   Time 8:40 pm.</w:t>
      </w:r>
    </w:p>
    <w:p w:rsidR="00491922" w:rsidRDefault="00491922" w:rsidP="00491922">
      <w:pPr>
        <w:spacing w:after="0"/>
      </w:pPr>
    </w:p>
    <w:p w:rsidR="00491922" w:rsidRPr="00491922" w:rsidRDefault="00491922" w:rsidP="00FD579E">
      <w:pPr>
        <w:spacing w:after="0"/>
      </w:pPr>
      <w:r>
        <w:t xml:space="preserve"> </w:t>
      </w:r>
    </w:p>
    <w:p w:rsidR="00E65F94" w:rsidRDefault="00E65F94" w:rsidP="00D82E07">
      <w:pPr>
        <w:spacing w:after="0"/>
      </w:pPr>
      <w:r>
        <w:t xml:space="preserve">                                                                                                                                                                                                                                                                                                                                                                                                                                                                                                                                                                                                                                                                                                                                                                                                                                                                                                                                                                                                                                                                                                                                                                                                                                                                                                                                                                                                                                                                                                                                                                                                                                                                                                                                                                                                                                                                                                                                                   </w:t>
      </w:r>
    </w:p>
    <w:p w:rsidR="009F5294" w:rsidRDefault="004645CF" w:rsidP="00D82E07">
      <w:pPr>
        <w:spacing w:after="0"/>
      </w:pPr>
      <w:r>
        <w:t xml:space="preserve">               </w:t>
      </w:r>
      <w:r w:rsidR="004B670E">
        <w:t xml:space="preserve">                                                            </w:t>
      </w:r>
    </w:p>
    <w:p w:rsidR="006D278A" w:rsidRDefault="004B670E" w:rsidP="00D82E07">
      <w:pPr>
        <w:spacing w:after="0"/>
      </w:pPr>
      <w:r>
        <w:t xml:space="preserve">                                                                                                                                                                                                                                                                                                                                                                                                                                                                                                                                                                                                                                                                                                                                                                                                                                                                                                                                                                                                                                                                                                                                                                                                                                                                                                                                                                                                                                                                                                                                                                                                                                                                                                                                                                                                                                                                                                                                                                </w:t>
      </w:r>
    </w:p>
    <w:sectPr w:rsidR="006D278A" w:rsidSect="00A12417">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07" w:rsidRDefault="00D82E07" w:rsidP="00D82E07">
      <w:pPr>
        <w:spacing w:after="0" w:line="240" w:lineRule="auto"/>
      </w:pPr>
      <w:r>
        <w:separator/>
      </w:r>
    </w:p>
  </w:endnote>
  <w:endnote w:type="continuationSeparator" w:id="0">
    <w:p w:rsidR="00D82E07" w:rsidRDefault="00D82E07" w:rsidP="00D8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07" w:rsidRDefault="00D82E07" w:rsidP="00D82E07">
      <w:pPr>
        <w:spacing w:after="0" w:line="240" w:lineRule="auto"/>
      </w:pPr>
      <w:r>
        <w:separator/>
      </w:r>
    </w:p>
  </w:footnote>
  <w:footnote w:type="continuationSeparator" w:id="0">
    <w:p w:rsidR="00D82E07" w:rsidRDefault="00D82E07" w:rsidP="00D8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07" w:rsidRDefault="00D82E07" w:rsidP="00D82E07">
    <w:pPr>
      <w:pStyle w:val="Header"/>
      <w:jc w:val="center"/>
    </w:pPr>
    <w:r>
      <w:t>REGULAR MEETING – ATHENS TOWN BOARD – MAY 1, 2017</w:t>
    </w:r>
  </w:p>
  <w:p w:rsidR="00D82E07" w:rsidRDefault="00D82E07" w:rsidP="00D82E07">
    <w:pPr>
      <w:pStyle w:val="Header"/>
      <w:jc w:val="center"/>
    </w:pPr>
  </w:p>
  <w:p w:rsidR="00D82E07" w:rsidRDefault="00D82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57"/>
    <w:rsid w:val="00036792"/>
    <w:rsid w:val="0008224D"/>
    <w:rsid w:val="000D6F74"/>
    <w:rsid w:val="000F30A6"/>
    <w:rsid w:val="001036D2"/>
    <w:rsid w:val="00103D27"/>
    <w:rsid w:val="001F7C8A"/>
    <w:rsid w:val="002325E3"/>
    <w:rsid w:val="00260474"/>
    <w:rsid w:val="003D0737"/>
    <w:rsid w:val="003E703E"/>
    <w:rsid w:val="004645CF"/>
    <w:rsid w:val="00491922"/>
    <w:rsid w:val="004B670E"/>
    <w:rsid w:val="00525FA1"/>
    <w:rsid w:val="005312A4"/>
    <w:rsid w:val="0054249A"/>
    <w:rsid w:val="006342C5"/>
    <w:rsid w:val="00671026"/>
    <w:rsid w:val="006B58CB"/>
    <w:rsid w:val="006C5257"/>
    <w:rsid w:val="006D278A"/>
    <w:rsid w:val="0070060E"/>
    <w:rsid w:val="00847117"/>
    <w:rsid w:val="008C7B58"/>
    <w:rsid w:val="008E2F6E"/>
    <w:rsid w:val="0098717C"/>
    <w:rsid w:val="009F5294"/>
    <w:rsid w:val="00A12417"/>
    <w:rsid w:val="00A15114"/>
    <w:rsid w:val="00A4724A"/>
    <w:rsid w:val="00C52A0B"/>
    <w:rsid w:val="00C862CC"/>
    <w:rsid w:val="00D3496D"/>
    <w:rsid w:val="00D82E07"/>
    <w:rsid w:val="00DA03CF"/>
    <w:rsid w:val="00DA6042"/>
    <w:rsid w:val="00DF0A2F"/>
    <w:rsid w:val="00E65F94"/>
    <w:rsid w:val="00EE73F4"/>
    <w:rsid w:val="00F16FC9"/>
    <w:rsid w:val="00FD449A"/>
    <w:rsid w:val="00FD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D8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07"/>
  </w:style>
  <w:style w:type="paragraph" w:styleId="Footer">
    <w:name w:val="footer"/>
    <w:basedOn w:val="Normal"/>
    <w:link w:val="FooterChar"/>
    <w:uiPriority w:val="99"/>
    <w:unhideWhenUsed/>
    <w:rsid w:val="00D8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07"/>
  </w:style>
  <w:style w:type="paragraph" w:styleId="BalloonText">
    <w:name w:val="Balloon Text"/>
    <w:basedOn w:val="Normal"/>
    <w:link w:val="BalloonTextChar"/>
    <w:uiPriority w:val="99"/>
    <w:semiHidden/>
    <w:unhideWhenUsed/>
    <w:rsid w:val="00D8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D8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07"/>
  </w:style>
  <w:style w:type="paragraph" w:styleId="Footer">
    <w:name w:val="footer"/>
    <w:basedOn w:val="Normal"/>
    <w:link w:val="FooterChar"/>
    <w:uiPriority w:val="99"/>
    <w:unhideWhenUsed/>
    <w:rsid w:val="00D8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07"/>
  </w:style>
  <w:style w:type="paragraph" w:styleId="BalloonText">
    <w:name w:val="Balloon Text"/>
    <w:basedOn w:val="Normal"/>
    <w:link w:val="BalloonTextChar"/>
    <w:uiPriority w:val="99"/>
    <w:semiHidden/>
    <w:unhideWhenUsed/>
    <w:rsid w:val="00D8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2017-05-15T14:50:00Z</cp:lastPrinted>
  <dcterms:created xsi:type="dcterms:W3CDTF">2017-05-15T14:59:00Z</dcterms:created>
  <dcterms:modified xsi:type="dcterms:W3CDTF">2017-05-15T14:59:00Z</dcterms:modified>
</cp:coreProperties>
</file>